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61CF" w:rsidRDefault="00745C1E">
      <w:bookmarkStart w:id="0" w:name="_GoBack"/>
      <w:bookmarkEnd w:id="0"/>
      <w:r>
        <w:t>College Open Houses</w:t>
      </w:r>
    </w:p>
    <w:p w:rsidR="00AB61CF" w:rsidRDefault="00AB61CF"/>
    <w:p w:rsidR="00AB61CF" w:rsidRDefault="00745C1E">
      <w:pPr>
        <w:spacing w:after="260" w:line="408" w:lineRule="auto"/>
      </w:pPr>
      <w:r>
        <w:rPr>
          <w:b/>
          <w:color w:val="828282"/>
          <w:sz w:val="20"/>
          <w:szCs w:val="20"/>
          <w:highlight w:val="white"/>
        </w:rPr>
        <w:t>Be sure to call the college in advance to verify the date and time as some of these dates may change.</w:t>
      </w:r>
      <w:r>
        <w:rPr>
          <w:sz w:val="20"/>
          <w:szCs w:val="20"/>
          <w:highlight w:val="white"/>
        </w:rPr>
        <w:t xml:space="preserve"> Many schools request that you register before coming to an open house. Call or email your prospective colleges and universities for their schedule. While most colleges offer several visit opportunities, the open house allows you to see many of the activities and services available on campus. The traditional college tour allows you to experience the college in a more typical environment.</w:t>
      </w:r>
    </w:p>
    <w:p w:rsidR="00AB61CF" w:rsidRDefault="008C2856">
      <w:pPr>
        <w:spacing w:after="260" w:line="408" w:lineRule="auto"/>
      </w:pPr>
      <w:hyperlink r:id="rId4">
        <w:r w:rsidR="00745C1E">
          <w:rPr>
            <w:b/>
            <w:color w:val="0000FF"/>
            <w:sz w:val="20"/>
            <w:szCs w:val="20"/>
            <w:highlight w:val="white"/>
          </w:rPr>
          <w:t>Link to PA Open Houses</w:t>
        </w:r>
      </w:hyperlink>
    </w:p>
    <w:p w:rsidR="00AB61CF" w:rsidRDefault="008C2856">
      <w:pPr>
        <w:spacing w:after="260" w:line="408" w:lineRule="auto"/>
      </w:pPr>
      <w:hyperlink r:id="rId5">
        <w:r w:rsidR="00745C1E">
          <w:rPr>
            <w:b/>
            <w:color w:val="0000FF"/>
            <w:sz w:val="20"/>
            <w:szCs w:val="20"/>
            <w:highlight w:val="white"/>
          </w:rPr>
          <w:t>Link to NY, DE, DC, MD &amp; VA Open Houses</w:t>
        </w:r>
      </w:hyperlink>
    </w:p>
    <w:p w:rsidR="00AB61CF" w:rsidRDefault="00745C1E">
      <w:r>
        <w:rPr>
          <w:b/>
          <w:sz w:val="20"/>
          <w:szCs w:val="20"/>
        </w:rPr>
        <w:t>Michigan Open House Schedule (Updated Fall 2017)</w:t>
      </w:r>
      <w:r>
        <w:rPr>
          <w:sz w:val="20"/>
          <w:szCs w:val="20"/>
        </w:rPr>
        <w:tab/>
      </w:r>
    </w:p>
    <w:p w:rsidR="00AB61CF" w:rsidRDefault="00AB61CF"/>
    <w:p w:rsidR="00AB61CF" w:rsidRDefault="008C2856">
      <w:hyperlink r:id="rId6">
        <w:r w:rsidR="00745C1E">
          <w:rPr>
            <w:color w:val="1155CC"/>
            <w:sz w:val="20"/>
            <w:szCs w:val="20"/>
            <w:u w:val="single"/>
          </w:rPr>
          <w:t xml:space="preserve">Adrian College </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October 15, 10:30a-2:30p</w:t>
      </w:r>
    </w:p>
    <w:p w:rsidR="00AB61CF" w:rsidRDefault="00AB61CF"/>
    <w:p w:rsidR="00AB61CF" w:rsidRDefault="008C2856">
      <w:hyperlink r:id="rId7">
        <w:r w:rsidR="00745C1E">
          <w:rPr>
            <w:color w:val="1155CC"/>
            <w:sz w:val="20"/>
            <w:szCs w:val="20"/>
            <w:u w:val="single"/>
          </w:rPr>
          <w:t>Albion College</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hyperlink r:id="rId8">
        <w:r w:rsidR="00745C1E">
          <w:rPr>
            <w:color w:val="1155CC"/>
            <w:sz w:val="20"/>
            <w:szCs w:val="20"/>
            <w:u w:val="single"/>
          </w:rPr>
          <w:t>Open House</w:t>
        </w:r>
      </w:hyperlink>
      <w:r w:rsidR="00745C1E">
        <w:rPr>
          <w:sz w:val="20"/>
          <w:szCs w:val="20"/>
        </w:rPr>
        <w:t>: Saturday, October 15 &amp;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November 5 ; 9a-1p</w:t>
      </w:r>
    </w:p>
    <w:p w:rsidR="00AB61CF" w:rsidRDefault="00AB61CF"/>
    <w:p w:rsidR="00AB61CF" w:rsidRDefault="008C2856">
      <w:hyperlink r:id="rId9">
        <w:r w:rsidR="00745C1E">
          <w:rPr>
            <w:color w:val="1155CC"/>
            <w:sz w:val="20"/>
            <w:szCs w:val="20"/>
            <w:u w:val="single"/>
          </w:rPr>
          <w:t>Central Michigan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M-TR, 10a &amp; 1p</w:t>
      </w:r>
    </w:p>
    <w:p w:rsidR="00AB61CF" w:rsidRDefault="00745C1E">
      <w:pPr>
        <w:ind w:left="5760"/>
      </w:pPr>
      <w:r>
        <w:rPr>
          <w:sz w:val="20"/>
          <w:szCs w:val="20"/>
        </w:rPr>
        <w:t>October 29, Centralis Scholarship Competition</w:t>
      </w:r>
      <w:r>
        <w:rPr>
          <w:sz w:val="20"/>
          <w:szCs w:val="20"/>
        </w:rPr>
        <w:tab/>
      </w:r>
    </w:p>
    <w:p w:rsidR="00AB61CF" w:rsidRDefault="00745C1E">
      <w:pPr>
        <w:ind w:left="5760"/>
      </w:pPr>
      <w:r>
        <w:rPr>
          <w:sz w:val="20"/>
          <w:szCs w:val="20"/>
        </w:rPr>
        <w:t>Fridays in July - College Days</w:t>
      </w:r>
      <w:r>
        <w:rPr>
          <w:sz w:val="20"/>
          <w:szCs w:val="20"/>
        </w:rPr>
        <w:tab/>
      </w:r>
    </w:p>
    <w:p w:rsidR="00AB61CF" w:rsidRDefault="00AB61CF"/>
    <w:p w:rsidR="00AB61CF" w:rsidRDefault="008C2856">
      <w:hyperlink r:id="rId10">
        <w:r w:rsidR="00745C1E">
          <w:rPr>
            <w:color w:val="1155CC"/>
            <w:sz w:val="20"/>
            <w:szCs w:val="20"/>
            <w:u w:val="single"/>
          </w:rPr>
          <w:t>Cornerstone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Golden Eagle Visit Days:</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September 30,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October 7,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October 14,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October 21,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October 28,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November 4,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November 11,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November 18, 2016</w:t>
      </w:r>
      <w:r>
        <w:rPr>
          <w:sz w:val="20"/>
          <w:szCs w:val="20"/>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Friday, December 2, 2016</w:t>
      </w:r>
    </w:p>
    <w:p w:rsidR="00AB61CF" w:rsidRDefault="00AB61CF"/>
    <w:p w:rsidR="00AB61CF" w:rsidRDefault="008C2856">
      <w:hyperlink r:id="rId11">
        <w:r w:rsidR="00745C1E">
          <w:rPr>
            <w:color w:val="1155CC"/>
            <w:sz w:val="20"/>
            <w:szCs w:val="20"/>
            <w:u w:val="single"/>
          </w:rPr>
          <w:t>Davenport University (Grand Rapids, MI)</w:t>
        </w:r>
      </w:hyperlink>
      <w:r w:rsidR="00745C1E">
        <w:rPr>
          <w:sz w:val="20"/>
          <w:szCs w:val="20"/>
        </w:rPr>
        <w:tab/>
      </w:r>
      <w:r w:rsidR="00745C1E">
        <w:rPr>
          <w:sz w:val="20"/>
          <w:szCs w:val="20"/>
        </w:rPr>
        <w:tab/>
      </w:r>
      <w:r w:rsidR="00745C1E">
        <w:rPr>
          <w:sz w:val="20"/>
          <w:szCs w:val="20"/>
        </w:rPr>
        <w:tab/>
        <w:t>October 15, 9:30a-1:00p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November 12, 9:30a-1:00p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December 3, 9:30a-1:00p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January 21, 9:30a-1:00p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February 18, 9:30a-1:00p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March 11, 9:30a-1:00p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April 22. 9:30a-1:00p</w:t>
      </w:r>
    </w:p>
    <w:p w:rsidR="00AB61CF" w:rsidRDefault="00AB61CF"/>
    <w:p w:rsidR="00AB61CF" w:rsidRDefault="00AB61CF"/>
    <w:p w:rsidR="00AB61CF" w:rsidRDefault="008C2856">
      <w:hyperlink r:id="rId12">
        <w:r w:rsidR="00745C1E">
          <w:rPr>
            <w:color w:val="1155CC"/>
            <w:sz w:val="20"/>
            <w:szCs w:val="20"/>
            <w:u w:val="single"/>
          </w:rPr>
          <w:t>Eastern Michigan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October 1 Explore Eastern</w:t>
      </w:r>
    </w:p>
    <w:p w:rsidR="00AB61CF" w:rsidRDefault="00745C1E">
      <w:pPr>
        <w:ind w:left="5040" w:firstLine="720"/>
      </w:pPr>
      <w:r>
        <w:rPr>
          <w:sz w:val="20"/>
          <w:szCs w:val="20"/>
        </w:rPr>
        <w:t>October 22 Explore Eastern</w:t>
      </w:r>
    </w:p>
    <w:p w:rsidR="00AB61CF" w:rsidRDefault="00745C1E">
      <w:pPr>
        <w:ind w:left="5760"/>
      </w:pPr>
      <w:r>
        <w:rPr>
          <w:sz w:val="20"/>
          <w:szCs w:val="20"/>
        </w:rPr>
        <w:t>January 28 Admitted Student Reception</w:t>
      </w:r>
    </w:p>
    <w:p w:rsidR="00AB61CF" w:rsidRDefault="00745C1E">
      <w:pPr>
        <w:ind w:left="5760"/>
      </w:pPr>
      <w:r>
        <w:rPr>
          <w:sz w:val="20"/>
          <w:szCs w:val="20"/>
        </w:rPr>
        <w:t>February 4 Admitted Student Reception</w:t>
      </w:r>
    </w:p>
    <w:p w:rsidR="00AB61CF" w:rsidRDefault="00745C1E">
      <w:pPr>
        <w:ind w:left="5760"/>
      </w:pPr>
      <w:r>
        <w:rPr>
          <w:sz w:val="20"/>
          <w:szCs w:val="20"/>
        </w:rPr>
        <w:tab/>
      </w:r>
      <w:r>
        <w:rPr>
          <w:sz w:val="20"/>
          <w:szCs w:val="20"/>
        </w:rPr>
        <w:tab/>
      </w:r>
      <w:r>
        <w:rPr>
          <w:sz w:val="20"/>
          <w:szCs w:val="20"/>
        </w:rPr>
        <w:tab/>
      </w:r>
      <w:r>
        <w:rPr>
          <w:sz w:val="20"/>
          <w:szCs w:val="20"/>
        </w:rPr>
        <w:tab/>
      </w:r>
      <w:r>
        <w:rPr>
          <w:sz w:val="20"/>
          <w:szCs w:val="20"/>
        </w:rPr>
        <w:tab/>
      </w:r>
    </w:p>
    <w:p w:rsidR="00AB61CF" w:rsidRDefault="00AB61CF"/>
    <w:p w:rsidR="00AB61CF" w:rsidRDefault="008C2856">
      <w:hyperlink r:id="rId13">
        <w:r w:rsidR="00745C1E">
          <w:rPr>
            <w:color w:val="1155CC"/>
            <w:sz w:val="20"/>
            <w:szCs w:val="20"/>
            <w:u w:val="single"/>
          </w:rPr>
          <w:t>Ferris State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October 15, 9a-1p</w:t>
      </w:r>
    </w:p>
    <w:p w:rsidR="00AB61CF" w:rsidRDefault="00745C1E">
      <w:pPr>
        <w:ind w:left="5760"/>
      </w:pPr>
      <w:r>
        <w:rPr>
          <w:sz w:val="20"/>
          <w:szCs w:val="20"/>
        </w:rPr>
        <w:t>October 29, 9a-1p</w:t>
      </w:r>
    </w:p>
    <w:p w:rsidR="00AB61CF" w:rsidRDefault="00745C1E">
      <w:pPr>
        <w:ind w:left="5760"/>
      </w:pPr>
      <w:r>
        <w:rPr>
          <w:sz w:val="20"/>
          <w:szCs w:val="20"/>
        </w:rPr>
        <w:t>November 12, 9a-1p</w:t>
      </w:r>
    </w:p>
    <w:p w:rsidR="00AB61CF" w:rsidRDefault="00745C1E">
      <w:pPr>
        <w:ind w:left="5760"/>
      </w:pPr>
      <w:r>
        <w:rPr>
          <w:sz w:val="20"/>
          <w:szCs w:val="20"/>
        </w:rPr>
        <w:t>April 8, 9a-1p</w:t>
      </w:r>
    </w:p>
    <w:p w:rsidR="00AB61CF" w:rsidRDefault="00745C1E">
      <w:pPr>
        <w:ind w:left="5760"/>
      </w:pPr>
      <w:r>
        <w:rPr>
          <w:sz w:val="20"/>
          <w:szCs w:val="20"/>
        </w:rPr>
        <w:t>April 22, 9a-1p</w:t>
      </w:r>
    </w:p>
    <w:p w:rsidR="00AB61CF" w:rsidRDefault="00AB61CF">
      <w:pPr>
        <w:ind w:left="5760"/>
      </w:pPr>
    </w:p>
    <w:p w:rsidR="00AB61CF" w:rsidRDefault="008C2856">
      <w:hyperlink r:id="rId14">
        <w:r w:rsidR="00745C1E">
          <w:rPr>
            <w:color w:val="1155CC"/>
            <w:sz w:val="20"/>
            <w:szCs w:val="20"/>
            <w:u w:val="single"/>
          </w:rPr>
          <w:t>Finlandia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none scheduled</w:t>
      </w:r>
    </w:p>
    <w:p w:rsidR="00AB61CF" w:rsidRDefault="00AB61CF"/>
    <w:p w:rsidR="00AB61CF" w:rsidRDefault="008C2856">
      <w:hyperlink r:id="rId15">
        <w:r w:rsidR="00745C1E">
          <w:rPr>
            <w:color w:val="1155CC"/>
            <w:sz w:val="20"/>
            <w:szCs w:val="20"/>
            <w:u w:val="single"/>
          </w:rPr>
          <w:t>Grand Valley State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Saturday, October 22, 9a-1p</w:t>
      </w:r>
      <w:r w:rsidR="00745C1E">
        <w:rPr>
          <w:sz w:val="20"/>
          <w:szCs w:val="20"/>
        </w:rPr>
        <w:br/>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Friday, October 28, 9a-1p</w:t>
      </w:r>
      <w:r w:rsidR="00745C1E">
        <w:rPr>
          <w:sz w:val="20"/>
          <w:szCs w:val="20"/>
        </w:rPr>
        <w:br/>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Tuesday, Nov. 8, 1-3p</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Saturday, Nov. 19, 9:30a-1p</w:t>
      </w:r>
    </w:p>
    <w:p w:rsidR="00AB61CF" w:rsidRDefault="00AB61CF">
      <w:pPr>
        <w:ind w:left="5760" w:firstLine="720"/>
      </w:pPr>
    </w:p>
    <w:p w:rsidR="00AB61CF" w:rsidRDefault="008C2856">
      <w:hyperlink r:id="rId16">
        <w:r w:rsidR="00745C1E">
          <w:rPr>
            <w:color w:val="1155CC"/>
            <w:sz w:val="20"/>
            <w:szCs w:val="20"/>
            <w:u w:val="single"/>
          </w:rPr>
          <w:t>Hope College</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nearly every Friday</w:t>
      </w:r>
    </w:p>
    <w:p w:rsidR="00AB61CF" w:rsidRDefault="00AB61CF"/>
    <w:p w:rsidR="00AB61CF" w:rsidRDefault="008C2856">
      <w:hyperlink r:id="rId17">
        <w:r w:rsidR="00745C1E">
          <w:rPr>
            <w:color w:val="1155CC"/>
            <w:sz w:val="20"/>
            <w:szCs w:val="20"/>
            <w:u w:val="single"/>
          </w:rPr>
          <w:t>Hillsdale College</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October 10, 8:30a</w:t>
      </w:r>
    </w:p>
    <w:p w:rsidR="00AB61CF" w:rsidRDefault="00745C1E">
      <w:pPr>
        <w:ind w:left="5760"/>
      </w:pPr>
      <w:r>
        <w:rPr>
          <w:sz w:val="20"/>
          <w:szCs w:val="20"/>
        </w:rPr>
        <w:t>Science Visit Day (Oct 17, 8:30a)</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October 21, 10:00a</w:t>
      </w:r>
    </w:p>
    <w:p w:rsidR="00AB61CF" w:rsidRDefault="00745C1E">
      <w:pPr>
        <w:ind w:left="5040" w:firstLine="720"/>
      </w:pPr>
      <w:r>
        <w:rPr>
          <w:sz w:val="20"/>
          <w:szCs w:val="20"/>
        </w:rPr>
        <w:t>November 21, 10:00a</w:t>
      </w:r>
    </w:p>
    <w:p w:rsidR="00AB61CF" w:rsidRDefault="00745C1E">
      <w:pPr>
        <w:ind w:left="5040" w:firstLine="720"/>
      </w:pPr>
      <w:r>
        <w:rPr>
          <w:sz w:val="20"/>
          <w:szCs w:val="20"/>
        </w:rPr>
        <w:t>December 5, 8:30a</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B61CF" w:rsidRDefault="00AB61CF"/>
    <w:p w:rsidR="00AB61CF" w:rsidRDefault="008C2856">
      <w:hyperlink r:id="rId18">
        <w:r w:rsidR="00745C1E">
          <w:rPr>
            <w:color w:val="1155CC"/>
            <w:sz w:val="20"/>
            <w:szCs w:val="20"/>
            <w:u w:val="single"/>
          </w:rPr>
          <w:t>Kalamazoo College</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September 24, 9:30a</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October 10 (seniors only), 9:30a</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November 12, 9:30a</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May 13, 9:30a</w:t>
      </w:r>
    </w:p>
    <w:p w:rsidR="00AB61CF" w:rsidRDefault="00AB61CF"/>
    <w:p w:rsidR="00AB61CF" w:rsidRDefault="008C2856">
      <w:hyperlink r:id="rId19">
        <w:r w:rsidR="00745C1E">
          <w:rPr>
            <w:color w:val="1155CC"/>
            <w:sz w:val="20"/>
            <w:szCs w:val="20"/>
            <w:u w:val="single"/>
          </w:rPr>
          <w:t>Kendall College of Art &amp; Design</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November 19, 10a-2p</w:t>
      </w:r>
    </w:p>
    <w:p w:rsidR="00AB61CF" w:rsidRDefault="00745C1E">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March 18, 2017, 10a-2p</w:t>
      </w:r>
    </w:p>
    <w:p w:rsidR="00AB61CF" w:rsidRDefault="00AB61CF"/>
    <w:p w:rsidR="00AB61CF" w:rsidRDefault="008C2856">
      <w:hyperlink r:id="rId20">
        <w:r w:rsidR="00745C1E">
          <w:rPr>
            <w:color w:val="1155CC"/>
            <w:sz w:val="20"/>
            <w:szCs w:val="20"/>
            <w:u w:val="single"/>
          </w:rPr>
          <w:t>Lake Superior State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 xml:space="preserve">September 23, 2017 Fall Fling </w:t>
      </w:r>
    </w:p>
    <w:p w:rsidR="00AB61CF" w:rsidRDefault="00AB61CF"/>
    <w:p w:rsidR="00AB61CF" w:rsidRDefault="008C2856">
      <w:hyperlink r:id="rId21">
        <w:r w:rsidR="00745C1E">
          <w:rPr>
            <w:color w:val="1155CC"/>
            <w:sz w:val="20"/>
            <w:szCs w:val="20"/>
            <w:u w:val="single"/>
          </w:rPr>
          <w:t>Lawrence Technological University</w:t>
        </w:r>
      </w:hyperlink>
      <w:r w:rsidR="00745C1E">
        <w:rPr>
          <w:sz w:val="20"/>
          <w:szCs w:val="20"/>
        </w:rPr>
        <w:tab/>
      </w:r>
      <w:r w:rsidR="00745C1E">
        <w:rPr>
          <w:sz w:val="20"/>
          <w:szCs w:val="20"/>
        </w:rPr>
        <w:tab/>
      </w:r>
      <w:r w:rsidR="00745C1E">
        <w:rPr>
          <w:sz w:val="20"/>
          <w:szCs w:val="20"/>
        </w:rPr>
        <w:tab/>
      </w:r>
      <w:r w:rsidR="00745C1E">
        <w:rPr>
          <w:sz w:val="20"/>
          <w:szCs w:val="20"/>
        </w:rPr>
        <w:tab/>
        <w:t>October 14, 2016 Exploration Day</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November 12, 2016 Blue Devil Day</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December 3, 2016 Blue Devil Day</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February 25, 2017 Campus OpenHouse</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March 24, 2017 Exploration Day</w:t>
      </w:r>
    </w:p>
    <w:p w:rsidR="00AB61CF" w:rsidRDefault="00745C1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August 7, 2017 LTU Preview Day</w:t>
      </w:r>
    </w:p>
    <w:p w:rsidR="00AB61CF" w:rsidRDefault="00AB61CF"/>
    <w:p w:rsidR="00AB61CF" w:rsidRDefault="00AB61CF"/>
    <w:p w:rsidR="00AB61CF" w:rsidRDefault="008C2856">
      <w:hyperlink r:id="rId22">
        <w:r w:rsidR="00745C1E">
          <w:rPr>
            <w:color w:val="1155CC"/>
            <w:sz w:val="20"/>
            <w:szCs w:val="20"/>
            <w:u w:val="single"/>
          </w:rPr>
          <w:t>Madonna University</w:t>
        </w:r>
      </w:hyperlink>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r>
      <w:r w:rsidR="00745C1E">
        <w:rPr>
          <w:sz w:val="20"/>
          <w:szCs w:val="20"/>
        </w:rPr>
        <w:tab/>
        <w:t>October 15, 10a-2p</w:t>
      </w:r>
    </w:p>
    <w:p w:rsidR="00AB61CF" w:rsidRDefault="00745C1E">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October 29, 10a-2p</w:t>
      </w:r>
    </w:p>
    <w:p w:rsidR="00AB61CF" w:rsidRDefault="00AB61CF"/>
    <w:p w:rsidR="00AB61CF" w:rsidRDefault="008C2856">
      <w:pPr>
        <w:spacing w:after="260" w:line="408" w:lineRule="auto"/>
      </w:pPr>
      <w:hyperlink r:id="rId23">
        <w:r w:rsidR="00745C1E">
          <w:rPr>
            <w:color w:val="1155CC"/>
            <w:sz w:val="20"/>
            <w:szCs w:val="20"/>
            <w:highlight w:val="white"/>
            <w:u w:val="single"/>
          </w:rPr>
          <w:t>Michigan State University</w:t>
        </w:r>
      </w:hyperlink>
      <w:r w:rsidR="00745C1E">
        <w:rPr>
          <w:sz w:val="20"/>
          <w:szCs w:val="20"/>
          <w:highlight w:val="white"/>
        </w:rPr>
        <w:t xml:space="preserve"> </w:t>
      </w:r>
      <w:r w:rsidR="00745C1E">
        <w:rPr>
          <w:b/>
          <w:sz w:val="20"/>
          <w:szCs w:val="20"/>
          <w:highlight w:val="white"/>
        </w:rPr>
        <w:tab/>
      </w:r>
      <w:r w:rsidR="00745C1E">
        <w:rPr>
          <w:b/>
          <w:sz w:val="20"/>
          <w:szCs w:val="20"/>
          <w:highlight w:val="white"/>
        </w:rPr>
        <w:tab/>
      </w:r>
      <w:r w:rsidR="00745C1E">
        <w:rPr>
          <w:b/>
          <w:sz w:val="20"/>
          <w:szCs w:val="20"/>
          <w:highlight w:val="white"/>
        </w:rPr>
        <w:tab/>
      </w:r>
      <w:r w:rsidR="00745C1E">
        <w:rPr>
          <w:b/>
          <w:sz w:val="20"/>
          <w:szCs w:val="20"/>
          <w:highlight w:val="white"/>
        </w:rPr>
        <w:tab/>
      </w:r>
      <w:r w:rsidR="00745C1E">
        <w:rPr>
          <w:b/>
          <w:sz w:val="20"/>
          <w:szCs w:val="20"/>
          <w:highlight w:val="white"/>
        </w:rPr>
        <w:tab/>
      </w:r>
      <w:r w:rsidR="00745C1E">
        <w:rPr>
          <w:sz w:val="20"/>
          <w:szCs w:val="20"/>
          <w:highlight w:val="white"/>
        </w:rPr>
        <w:t>July 2017 (Dates not set yet)</w:t>
      </w:r>
    </w:p>
    <w:p w:rsidR="00AB61CF" w:rsidRDefault="008C2856">
      <w:pPr>
        <w:spacing w:line="240" w:lineRule="auto"/>
      </w:pPr>
      <w:hyperlink r:id="rId24">
        <w:r w:rsidR="00745C1E">
          <w:rPr>
            <w:color w:val="1155CC"/>
            <w:sz w:val="20"/>
            <w:szCs w:val="20"/>
            <w:highlight w:val="white"/>
            <w:u w:val="single"/>
          </w:rPr>
          <w:t>Michigan Technological University</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March 18, 2017 Preview Day (admitted</w:t>
      </w:r>
    </w:p>
    <w:p w:rsidR="00AB61CF" w:rsidRDefault="00745C1E">
      <w:pPr>
        <w:spacing w:line="240" w:lineRule="auto"/>
        <w:ind w:left="5040" w:firstLine="720"/>
      </w:pPr>
      <w:r>
        <w:rPr>
          <w:sz w:val="20"/>
          <w:szCs w:val="20"/>
          <w:highlight w:val="white"/>
        </w:rPr>
        <w:t>students only)</w:t>
      </w:r>
    </w:p>
    <w:p w:rsidR="00AB61CF" w:rsidRDefault="00745C1E">
      <w:pPr>
        <w:spacing w:line="240" w:lineRule="auto"/>
        <w:ind w:left="5760"/>
      </w:pPr>
      <w:r>
        <w:rPr>
          <w:sz w:val="20"/>
          <w:szCs w:val="20"/>
          <w:highlight w:val="white"/>
        </w:rPr>
        <w:t xml:space="preserve">September 30, 2017 Open House </w:t>
      </w:r>
    </w:p>
    <w:p w:rsidR="00AB61CF" w:rsidRDefault="00AB61CF">
      <w:pPr>
        <w:spacing w:line="240" w:lineRule="auto"/>
        <w:ind w:left="5760"/>
      </w:pP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p>
    <w:p w:rsidR="00AB61CF" w:rsidRDefault="00AB61CF">
      <w:pPr>
        <w:spacing w:line="240" w:lineRule="auto"/>
      </w:pPr>
    </w:p>
    <w:p w:rsidR="00AB61CF" w:rsidRDefault="008C2856">
      <w:pPr>
        <w:spacing w:line="240" w:lineRule="auto"/>
      </w:pPr>
      <w:hyperlink r:id="rId25">
        <w:r w:rsidR="00745C1E">
          <w:rPr>
            <w:color w:val="1155CC"/>
            <w:sz w:val="20"/>
            <w:szCs w:val="20"/>
            <w:highlight w:val="white"/>
            <w:u w:val="single"/>
          </w:rPr>
          <w:t>Northwood University</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November 11</w:t>
      </w:r>
    </w:p>
    <w:p w:rsidR="00AB61CF" w:rsidRDefault="00745C1E">
      <w:pPr>
        <w:spacing w:line="240" w:lineRule="auto"/>
        <w:ind w:left="5040" w:firstLine="720"/>
      </w:pPr>
      <w:r>
        <w:rPr>
          <w:sz w:val="20"/>
          <w:szCs w:val="20"/>
          <w:highlight w:val="white"/>
        </w:rPr>
        <w:t xml:space="preserve">January 28 </w:t>
      </w:r>
    </w:p>
    <w:p w:rsidR="00AB61CF" w:rsidRDefault="00745C1E">
      <w:pPr>
        <w:spacing w:line="240" w:lineRule="auto"/>
        <w:ind w:left="5040" w:firstLine="720"/>
      </w:pPr>
      <w:r>
        <w:rPr>
          <w:sz w:val="20"/>
          <w:szCs w:val="20"/>
          <w:highlight w:val="white"/>
        </w:rPr>
        <w:t>April 22</w:t>
      </w:r>
    </w:p>
    <w:p w:rsidR="00AB61CF" w:rsidRDefault="00AB61CF">
      <w:pPr>
        <w:spacing w:line="240" w:lineRule="auto"/>
        <w:ind w:left="5040" w:firstLine="720"/>
      </w:pPr>
    </w:p>
    <w:p w:rsidR="00AB61CF" w:rsidRDefault="008C2856">
      <w:pPr>
        <w:spacing w:line="240" w:lineRule="auto"/>
      </w:pPr>
      <w:hyperlink r:id="rId26">
        <w:r w:rsidR="00745C1E">
          <w:rPr>
            <w:color w:val="1155CC"/>
            <w:sz w:val="20"/>
            <w:szCs w:val="20"/>
            <w:highlight w:val="white"/>
            <w:u w:val="single"/>
          </w:rPr>
          <w:t>Saginaw Valley State University</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Saturday, Oct. 29, 9a-1p</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Saturday, Jan. 21, 10a-3p</w:t>
      </w:r>
    </w:p>
    <w:p w:rsidR="00AB61CF" w:rsidRDefault="00AB61CF">
      <w:pPr>
        <w:spacing w:line="240" w:lineRule="auto"/>
      </w:pPr>
    </w:p>
    <w:p w:rsidR="00AB61CF" w:rsidRDefault="008C2856">
      <w:pPr>
        <w:spacing w:line="240" w:lineRule="auto"/>
      </w:pPr>
      <w:hyperlink r:id="rId27">
        <w:r w:rsidR="00745C1E">
          <w:rPr>
            <w:color w:val="1155CC"/>
            <w:sz w:val="20"/>
            <w:szCs w:val="20"/>
            <w:highlight w:val="white"/>
            <w:u w:val="single"/>
          </w:rPr>
          <w:t xml:space="preserve">Spring Arbor University </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September 30</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October 24</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November 21</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December 9</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January 16</w:t>
      </w:r>
    </w:p>
    <w:p w:rsidR="00AB61CF" w:rsidRDefault="00AB61CF">
      <w:pPr>
        <w:spacing w:after="260" w:line="240" w:lineRule="auto"/>
      </w:pPr>
    </w:p>
    <w:p w:rsidR="00AB61CF" w:rsidRDefault="008C2856">
      <w:pPr>
        <w:spacing w:line="240" w:lineRule="auto"/>
      </w:pPr>
      <w:hyperlink r:id="rId28">
        <w:r w:rsidR="00745C1E">
          <w:rPr>
            <w:color w:val="1155CC"/>
            <w:sz w:val="20"/>
            <w:szCs w:val="20"/>
            <w:highlight w:val="white"/>
            <w:u w:val="single"/>
          </w:rPr>
          <w:t>University of Michigan-Dearborn</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October 8, 1p - 4:30p</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October 21, 10a - 12p</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November 11, 10a - 12p</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December 9, 10a - 12 p</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April 22, 1p - 4:30p</w:t>
      </w:r>
    </w:p>
    <w:p w:rsidR="00AB61CF" w:rsidRDefault="00745C1E">
      <w:pPr>
        <w:spacing w:after="260" w:line="240" w:lineRule="auto"/>
        <w:ind w:left="5040" w:firstLine="720"/>
      </w:pPr>
      <w:r>
        <w:rPr>
          <w:sz w:val="20"/>
          <w:szCs w:val="20"/>
          <w:highlight w:val="white"/>
        </w:rPr>
        <w:tab/>
      </w:r>
      <w:r>
        <w:rPr>
          <w:sz w:val="20"/>
          <w:szCs w:val="20"/>
          <w:highlight w:val="white"/>
        </w:rPr>
        <w:tab/>
      </w:r>
    </w:p>
    <w:p w:rsidR="00AB61CF" w:rsidRDefault="008C2856">
      <w:pPr>
        <w:spacing w:after="260" w:line="240" w:lineRule="auto"/>
        <w:jc w:val="right"/>
      </w:pPr>
      <w:hyperlink r:id="rId29">
        <w:r w:rsidR="00745C1E">
          <w:rPr>
            <w:color w:val="1155CC"/>
            <w:sz w:val="20"/>
            <w:szCs w:val="20"/>
            <w:highlight w:val="white"/>
            <w:u w:val="single"/>
          </w:rPr>
          <w:t>Oakland University</w:t>
        </w:r>
      </w:hyperlink>
      <w:r w:rsidR="00745C1E">
        <w:rPr>
          <w:sz w:val="20"/>
          <w:szCs w:val="20"/>
          <w:highlight w:val="white"/>
        </w:rPr>
        <w:tab/>
      </w:r>
      <w:r w:rsidR="00745C1E">
        <w:rPr>
          <w:sz w:val="20"/>
          <w:szCs w:val="20"/>
          <w:highlight w:val="white"/>
        </w:rPr>
        <w:tab/>
      </w:r>
      <w:r w:rsidR="00745C1E">
        <w:rPr>
          <w:sz w:val="20"/>
          <w:szCs w:val="20"/>
          <w:highlight w:val="white"/>
        </w:rPr>
        <w:tab/>
        <w:t xml:space="preserve">           Go For The Gold: October 1, 9a-2p &amp; March 18, 9am-2pm</w:t>
      </w:r>
    </w:p>
    <w:p w:rsidR="00AB61CF" w:rsidRDefault="00745C1E">
      <w:pPr>
        <w:spacing w:after="260" w:line="240" w:lineRule="auto"/>
        <w:jc w:val="right"/>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Music, Theatre, Dance Day: October 15, 9a-12p</w:t>
      </w:r>
    </w:p>
    <w:p w:rsidR="00AB61CF" w:rsidRDefault="00745C1E">
      <w:pPr>
        <w:spacing w:after="260" w:line="240" w:lineRule="auto"/>
        <w:ind w:left="5760"/>
        <w:jc w:val="right"/>
      </w:pPr>
      <w:r>
        <w:rPr>
          <w:sz w:val="20"/>
          <w:szCs w:val="20"/>
          <w:highlight w:val="white"/>
        </w:rPr>
        <w:t xml:space="preserve">         Business Day: October 22, 9a-12p</w:t>
      </w:r>
    </w:p>
    <w:p w:rsidR="00AB61CF" w:rsidRDefault="00745C1E">
      <w:pPr>
        <w:spacing w:after="260" w:line="240" w:lineRule="auto"/>
        <w:ind w:left="5040"/>
        <w:jc w:val="right"/>
      </w:pPr>
      <w:r>
        <w:rPr>
          <w:sz w:val="20"/>
          <w:szCs w:val="20"/>
          <w:highlight w:val="white"/>
        </w:rPr>
        <w:t xml:space="preserve">       Computer Science Day: October 29, 9a-12p</w:t>
      </w:r>
    </w:p>
    <w:p w:rsidR="00AB61CF" w:rsidRDefault="00745C1E">
      <w:pPr>
        <w:spacing w:after="260" w:line="240" w:lineRule="auto"/>
        <w:ind w:left="3600"/>
        <w:jc w:val="right"/>
      </w:pPr>
      <w:r>
        <w:rPr>
          <w:sz w:val="20"/>
          <w:szCs w:val="20"/>
          <w:highlight w:val="white"/>
        </w:rPr>
        <w:t xml:space="preserve">        Education and Human Services Day: November 5, 9a-2:30p</w:t>
      </w:r>
    </w:p>
    <w:p w:rsidR="00AB61CF" w:rsidRDefault="00745C1E">
      <w:pPr>
        <w:spacing w:after="260" w:line="240" w:lineRule="auto"/>
        <w:ind w:left="3600"/>
        <w:jc w:val="right"/>
      </w:pPr>
      <w:r>
        <w:rPr>
          <w:sz w:val="20"/>
          <w:szCs w:val="20"/>
          <w:highlight w:val="white"/>
        </w:rPr>
        <w:t xml:space="preserve">   Engineering and Computer Science Day: January, 28 9a-2:30p</w:t>
      </w:r>
    </w:p>
    <w:p w:rsidR="00AB61CF" w:rsidRDefault="00745C1E">
      <w:pPr>
        <w:spacing w:after="260" w:line="240" w:lineRule="auto"/>
        <w:ind w:left="3600"/>
        <w:jc w:val="right"/>
      </w:pPr>
      <w:r>
        <w:rPr>
          <w:sz w:val="20"/>
          <w:szCs w:val="20"/>
          <w:highlight w:val="white"/>
        </w:rPr>
        <w:t xml:space="preserve">                                           Human Health Day: April 22, 9a-12p</w:t>
      </w:r>
    </w:p>
    <w:p w:rsidR="00AB61CF" w:rsidRDefault="008C2856">
      <w:pPr>
        <w:spacing w:after="260" w:line="240" w:lineRule="auto"/>
      </w:pPr>
      <w:hyperlink r:id="rId30">
        <w:r w:rsidR="00745C1E">
          <w:rPr>
            <w:color w:val="1155CC"/>
            <w:sz w:val="20"/>
            <w:szCs w:val="20"/>
            <w:highlight w:val="white"/>
            <w:u w:val="single"/>
          </w:rPr>
          <w:t>University of Michigan- Ann Arbor</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 xml:space="preserve">No Fall Open Houses. Varied Dates for                                                         </w:t>
      </w:r>
    </w:p>
    <w:p w:rsidR="00AB61CF" w:rsidRDefault="00745C1E">
      <w:pPr>
        <w:spacing w:after="260" w:line="240" w:lineRule="auto"/>
      </w:pPr>
      <w:r>
        <w:rPr>
          <w:sz w:val="20"/>
          <w:szCs w:val="20"/>
          <w:highlight w:val="white"/>
        </w:rPr>
        <w:t xml:space="preserve">                                                                                                          individual visits. See </w:t>
      </w:r>
      <w:hyperlink r:id="rId31">
        <w:r>
          <w:rPr>
            <w:color w:val="1155CC"/>
            <w:sz w:val="20"/>
            <w:szCs w:val="20"/>
            <w:highlight w:val="white"/>
            <w:u w:val="single"/>
          </w:rPr>
          <w:t>Calendar</w:t>
        </w:r>
      </w:hyperlink>
      <w:r>
        <w:rPr>
          <w:sz w:val="20"/>
          <w:szCs w:val="20"/>
          <w:highlight w:val="white"/>
        </w:rPr>
        <w:t xml:space="preserve"> </w:t>
      </w:r>
    </w:p>
    <w:p w:rsidR="00AB61CF" w:rsidRDefault="008C2856">
      <w:pPr>
        <w:spacing w:after="260" w:line="408" w:lineRule="auto"/>
      </w:pPr>
      <w:hyperlink r:id="rId32">
        <w:r w:rsidR="00745C1E">
          <w:rPr>
            <w:color w:val="1155CC"/>
            <w:sz w:val="20"/>
            <w:szCs w:val="20"/>
            <w:highlight w:val="white"/>
            <w:u w:val="single"/>
          </w:rPr>
          <w:t>Wayne State University</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October 15, 10:00a</w:t>
      </w:r>
    </w:p>
    <w:p w:rsidR="00AB61CF" w:rsidRDefault="008C2856">
      <w:pPr>
        <w:spacing w:line="240" w:lineRule="auto"/>
      </w:pPr>
      <w:hyperlink r:id="rId33">
        <w:r w:rsidR="00745C1E">
          <w:rPr>
            <w:color w:val="1155CC"/>
            <w:sz w:val="20"/>
            <w:szCs w:val="20"/>
            <w:highlight w:val="white"/>
            <w:u w:val="single"/>
          </w:rPr>
          <w:t>Western Michigan University</w:t>
        </w:r>
      </w:hyperlink>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r>
      <w:r w:rsidR="00745C1E">
        <w:rPr>
          <w:sz w:val="20"/>
          <w:szCs w:val="20"/>
          <w:highlight w:val="white"/>
        </w:rPr>
        <w:tab/>
        <w:t>October 15 8:30a</w:t>
      </w:r>
    </w:p>
    <w:p w:rsidR="00AB61CF" w:rsidRDefault="00745C1E">
      <w:pPr>
        <w:spacing w:line="240" w:lineRule="auto"/>
      </w:pPr>
      <w:r>
        <w:rPr>
          <w:sz w:val="20"/>
          <w:szCs w:val="20"/>
          <w:highlight w:val="white"/>
        </w:rPr>
        <w:lastRenderedPageBreak/>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October 28 8:30a</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November 11 8:30a</w:t>
      </w:r>
    </w:p>
    <w:p w:rsidR="00AB61CF" w:rsidRDefault="00745C1E">
      <w:pPr>
        <w:spacing w:line="240"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t>November 18 8:30a</w:t>
      </w:r>
    </w:p>
    <w:p w:rsidR="00AB61CF" w:rsidRDefault="00AB61CF">
      <w:pPr>
        <w:spacing w:after="260" w:line="348" w:lineRule="auto"/>
      </w:pPr>
    </w:p>
    <w:p w:rsidR="00AB61CF" w:rsidRDefault="00AB61CF">
      <w:pPr>
        <w:spacing w:after="260" w:line="408" w:lineRule="auto"/>
      </w:pPr>
    </w:p>
    <w:p w:rsidR="00AB61CF" w:rsidRDefault="00AB61CF">
      <w:pPr>
        <w:spacing w:after="260" w:line="408" w:lineRule="auto"/>
      </w:pPr>
    </w:p>
    <w:p w:rsidR="00AB61CF" w:rsidRDefault="00AB61CF">
      <w:pPr>
        <w:spacing w:after="260" w:line="408" w:lineRule="auto"/>
      </w:pPr>
    </w:p>
    <w:p w:rsidR="00AB61CF" w:rsidRDefault="00745C1E">
      <w:pPr>
        <w:spacing w:after="260" w:line="408" w:lineRule="auto"/>
      </w:pP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r>
        <w:rPr>
          <w:sz w:val="20"/>
          <w:szCs w:val="20"/>
          <w:highlight w:val="white"/>
        </w:rPr>
        <w:tab/>
      </w:r>
    </w:p>
    <w:sectPr w:rsidR="00AB61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CF"/>
    <w:rsid w:val="00745C1E"/>
    <w:rsid w:val="008C2856"/>
    <w:rsid w:val="00AB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DAE06-EAD4-499E-8BD0-5E76449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ferris.edu/HTMLS/admision/schedule_visit.htm" TargetMode="External"/><Relationship Id="rId18" Type="http://schemas.openxmlformats.org/officeDocument/2006/relationships/hyperlink" Target="https://www.kzoo.edu/admission/visiting/k-open-houses/" TargetMode="External"/><Relationship Id="rId26" Type="http://schemas.openxmlformats.org/officeDocument/2006/relationships/hyperlink" Target="http://www.svsu.edu/visit/" TargetMode="External"/><Relationship Id="rId3" Type="http://schemas.openxmlformats.org/officeDocument/2006/relationships/webSettings" Target="webSettings.xml"/><Relationship Id="rId21" Type="http://schemas.openxmlformats.org/officeDocument/2006/relationships/hyperlink" Target="https://www.ltu.edu/futurestudents/calendar/" TargetMode="External"/><Relationship Id="rId34" Type="http://schemas.openxmlformats.org/officeDocument/2006/relationships/fontTable" Target="fontTable.xml"/><Relationship Id="rId7" Type="http://schemas.openxmlformats.org/officeDocument/2006/relationships/hyperlink" Target="https://www.albion.edu/admission/visit-campus" TargetMode="External"/><Relationship Id="rId12" Type="http://schemas.openxmlformats.org/officeDocument/2006/relationships/hyperlink" Target="http://www.emich.edu/admissions/visit/" TargetMode="External"/><Relationship Id="rId17" Type="http://schemas.openxmlformats.org/officeDocument/2006/relationships/hyperlink" Target="https://apply2.hillsdale.edu/portal/VisitDays" TargetMode="External"/><Relationship Id="rId25" Type="http://schemas.openxmlformats.org/officeDocument/2006/relationships/hyperlink" Target="http://www.northwood.edu/admissions/" TargetMode="External"/><Relationship Id="rId33" Type="http://schemas.openxmlformats.org/officeDocument/2006/relationships/hyperlink" Target="http://www.wmich.edu/admissions/openhouse" TargetMode="External"/><Relationship Id="rId2" Type="http://schemas.openxmlformats.org/officeDocument/2006/relationships/settings" Target="settings.xml"/><Relationship Id="rId16" Type="http://schemas.openxmlformats.org/officeDocument/2006/relationships/hyperlink" Target="http://www.hope.edu/visit/index.html" TargetMode="External"/><Relationship Id="rId20" Type="http://schemas.openxmlformats.org/officeDocument/2006/relationships/hyperlink" Target="http://www.lssu.edu/admissions/" TargetMode="External"/><Relationship Id="rId29" Type="http://schemas.openxmlformats.org/officeDocument/2006/relationships/hyperlink" Target="https://wwwp.oakland.edu/futurestudents/top-links/visit-campus/" TargetMode="External"/><Relationship Id="rId1" Type="http://schemas.openxmlformats.org/officeDocument/2006/relationships/styles" Target="styles.xml"/><Relationship Id="rId6" Type="http://schemas.openxmlformats.org/officeDocument/2006/relationships/hyperlink" Target="http://adrian.edu/admissions/" TargetMode="External"/><Relationship Id="rId11" Type="http://schemas.openxmlformats.org/officeDocument/2006/relationships/hyperlink" Target="https://www.davenport.edu/office-admissions/visit-davenport-university" TargetMode="External"/><Relationship Id="rId24" Type="http://schemas.openxmlformats.org/officeDocument/2006/relationships/hyperlink" Target="http://www.mtu.edu/admissions/visit/" TargetMode="External"/><Relationship Id="rId32" Type="http://schemas.openxmlformats.org/officeDocument/2006/relationships/hyperlink" Target="https://wayne.edu/admissions/" TargetMode="External"/><Relationship Id="rId5" Type="http://schemas.openxmlformats.org/officeDocument/2006/relationships/hyperlink" Target="http://njsca.org/de-dc-md-ny-va-open-houses" TargetMode="External"/><Relationship Id="rId15" Type="http://schemas.openxmlformats.org/officeDocument/2006/relationships/hyperlink" Target="https://www.gvsu.edu/admissions/undergraduate-campus-visit-20.htm" TargetMode="External"/><Relationship Id="rId23" Type="http://schemas.openxmlformats.org/officeDocument/2006/relationships/hyperlink" Target="https://admissions.msu.edu/visit/default.aspx" TargetMode="External"/><Relationship Id="rId28" Type="http://schemas.openxmlformats.org/officeDocument/2006/relationships/hyperlink" Target="http://umdearborn.edu/admissions/undergraduate/visits-events/visits-incoming-freshmen" TargetMode="External"/><Relationship Id="rId10" Type="http://schemas.openxmlformats.org/officeDocument/2006/relationships/hyperlink" Target="https://www.cornerstone.edu/visit/undergrad-visits/" TargetMode="External"/><Relationship Id="rId19" Type="http://schemas.openxmlformats.org/officeDocument/2006/relationships/hyperlink" Target="http://www.kcad.edu/admissions/events/" TargetMode="External"/><Relationship Id="rId31" Type="http://schemas.openxmlformats.org/officeDocument/2006/relationships/hyperlink" Target="http://admissions.umich.edu/info-session-calendar/2016-10" TargetMode="External"/><Relationship Id="rId4" Type="http://schemas.openxmlformats.org/officeDocument/2006/relationships/hyperlink" Target="http://njsca.org/pa-open-houses" TargetMode="External"/><Relationship Id="rId9" Type="http://schemas.openxmlformats.org/officeDocument/2006/relationships/hyperlink" Target="https://www.cmich.edu/admissions/undergrad/visit/Pages/default.aspx" TargetMode="External"/><Relationship Id="rId14" Type="http://schemas.openxmlformats.org/officeDocument/2006/relationships/hyperlink" Target="http://www.finlandia.edu/admissions/visit-campus/" TargetMode="External"/><Relationship Id="rId22" Type="http://schemas.openxmlformats.org/officeDocument/2006/relationships/hyperlink" Target="https://www.madonna.edu/visit" TargetMode="External"/><Relationship Id="rId27" Type="http://schemas.openxmlformats.org/officeDocument/2006/relationships/hyperlink" Target="http://www.arbor.edu/schedule-visit/" TargetMode="External"/><Relationship Id="rId30" Type="http://schemas.openxmlformats.org/officeDocument/2006/relationships/hyperlink" Target="http://admissions.umich.edu/" TargetMode="External"/><Relationship Id="rId35" Type="http://schemas.openxmlformats.org/officeDocument/2006/relationships/theme" Target="theme/theme1.xml"/><Relationship Id="rId8" Type="http://schemas.openxmlformats.org/officeDocument/2006/relationships/hyperlink" Target="https://apply.albion.edu/register/open-house-octo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Gazley</cp:lastModifiedBy>
  <cp:revision>2</cp:revision>
  <dcterms:created xsi:type="dcterms:W3CDTF">2016-10-17T15:36:00Z</dcterms:created>
  <dcterms:modified xsi:type="dcterms:W3CDTF">2016-10-17T15:36:00Z</dcterms:modified>
</cp:coreProperties>
</file>